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56" w:rsidRDefault="00D15856" w:rsidP="00D15856">
      <w:pPr>
        <w:pStyle w:val="Standard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Информационно-аналитический обзор обращений граждан, поступивших в администрацию Новониколаевского городского поселения</w:t>
      </w:r>
    </w:p>
    <w:p w:rsidR="00D15856" w:rsidRDefault="00D15856" w:rsidP="00D15856">
      <w:pPr>
        <w:pStyle w:val="a3"/>
        <w:spacing w:after="45"/>
        <w:jc w:val="center"/>
      </w:pPr>
      <w:r>
        <w:rPr>
          <w:b/>
          <w:bCs/>
          <w:color w:val="000000"/>
          <w:sz w:val="28"/>
          <w:szCs w:val="28"/>
        </w:rPr>
        <w:t xml:space="preserve">за </w:t>
      </w:r>
      <w:r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bCs/>
          <w:color w:val="000000"/>
          <w:sz w:val="28"/>
          <w:szCs w:val="28"/>
        </w:rPr>
        <w:t xml:space="preserve"> квартал 2015 год.</w:t>
      </w:r>
    </w:p>
    <w:p w:rsidR="00D15856" w:rsidRDefault="00D15856" w:rsidP="00D15856">
      <w:pPr>
        <w:pStyle w:val="a3"/>
        <w:spacing w:after="240"/>
        <w:ind w:firstLine="851"/>
        <w:jc w:val="both"/>
        <w:rPr>
          <w:sz w:val="28"/>
          <w:szCs w:val="28"/>
        </w:rPr>
      </w:pPr>
    </w:p>
    <w:p w:rsidR="00D15856" w:rsidRDefault="00D15856" w:rsidP="00D15856">
      <w:pPr>
        <w:pStyle w:val="a3"/>
        <w:spacing w:before="23" w:after="1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Деятельность по рассмотрению обращений граждан в администрации  ведется в соответствии с требованиями действующего законодательства РФ: Федеральным законом от 02.05.2006 № 59-ФЗ «О порядке рассмотрения обращений граждан Российской Федерации».</w:t>
      </w:r>
    </w:p>
    <w:p w:rsidR="00D15856" w:rsidRDefault="00D15856" w:rsidP="00D15856">
      <w:pPr>
        <w:pStyle w:val="a3"/>
        <w:spacing w:before="23" w:after="19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с обращениями граждан является одной из приоритетных форм деятельности администрации. Она направлена на повышение социальной стабильности в муниципалитете, обеспечения прозрачности деятельности органов местной власти, создания различных механизмов установления «обратной связи», позволяющих выявлять мнение жителей поселения по наиболее актуальным вопросам.</w:t>
      </w:r>
    </w:p>
    <w:p w:rsidR="00D15856" w:rsidRDefault="00D15856" w:rsidP="00D15856">
      <w:pPr>
        <w:pStyle w:val="a3"/>
        <w:spacing w:before="23" w:after="19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поступившие письменные и устные обращения были </w:t>
      </w:r>
      <w:proofErr w:type="gramStart"/>
      <w:r>
        <w:rPr>
          <w:color w:val="000000"/>
          <w:sz w:val="28"/>
          <w:szCs w:val="28"/>
        </w:rPr>
        <w:t>рассмотрены и направлены</w:t>
      </w:r>
      <w:proofErr w:type="gramEnd"/>
      <w:r>
        <w:rPr>
          <w:color w:val="000000"/>
          <w:sz w:val="28"/>
          <w:szCs w:val="28"/>
        </w:rPr>
        <w:t xml:space="preserve"> на исполнение, приняты следующие меры: подготовлены распоряжения, постановления, акты, выданы разрешения, справки, даны промежуточные ответы заявителям.</w:t>
      </w:r>
    </w:p>
    <w:p w:rsidR="00D15856" w:rsidRDefault="00D15856" w:rsidP="00D15856">
      <w:pPr>
        <w:pStyle w:val="a3"/>
        <w:spacing w:before="23" w:after="193"/>
        <w:ind w:firstLine="8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обращения регистрируются в соответствии с законодательством.</w:t>
      </w:r>
    </w:p>
    <w:p w:rsidR="00D15856" w:rsidRDefault="00D15856" w:rsidP="00D15856">
      <w:pPr>
        <w:pStyle w:val="a3"/>
        <w:spacing w:before="23" w:after="19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администрации созданы все условия, обеспечивающие доступность граждан и их обращений к главе муниципального образования, его заместителям и специалистам.</w:t>
      </w:r>
    </w:p>
    <w:p w:rsidR="00D15856" w:rsidRDefault="00D15856" w:rsidP="00D15856">
      <w:pPr>
        <w:pStyle w:val="a3"/>
        <w:spacing w:before="23" w:after="193"/>
        <w:ind w:firstLine="851"/>
        <w:jc w:val="both"/>
      </w:pPr>
      <w:r>
        <w:rPr>
          <w:color w:val="000000"/>
          <w:sz w:val="28"/>
          <w:szCs w:val="28"/>
        </w:rPr>
        <w:t xml:space="preserve">В течение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квартала 2015 года поступило 59 письменных обращений, устных обращений по выдаче справок -35.</w:t>
      </w:r>
    </w:p>
    <w:p w:rsidR="00D15856" w:rsidRDefault="00D15856" w:rsidP="00D15856">
      <w:pPr>
        <w:pStyle w:val="a3"/>
        <w:spacing w:before="23" w:after="19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результате</w:t>
      </w:r>
      <w:proofErr w:type="gramEnd"/>
      <w:r>
        <w:rPr>
          <w:color w:val="000000"/>
          <w:sz w:val="28"/>
          <w:szCs w:val="28"/>
        </w:rPr>
        <w:t xml:space="preserve"> рассмотрения письменных обращений граждан, поступивших в администрацию за отчетный период:</w:t>
      </w:r>
    </w:p>
    <w:p w:rsidR="00D15856" w:rsidRDefault="00D15856" w:rsidP="00D15856">
      <w:pPr>
        <w:pStyle w:val="a3"/>
        <w:spacing w:before="23" w:after="1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решено положительно - 54 </w:t>
      </w:r>
      <w:proofErr w:type="spellStart"/>
      <w:r>
        <w:rPr>
          <w:color w:val="000000"/>
          <w:sz w:val="28"/>
          <w:szCs w:val="28"/>
        </w:rPr>
        <w:t>обр</w:t>
      </w:r>
      <w:proofErr w:type="spellEnd"/>
      <w:r>
        <w:rPr>
          <w:color w:val="000000"/>
          <w:sz w:val="28"/>
          <w:szCs w:val="28"/>
        </w:rPr>
        <w:t>...</w:t>
      </w:r>
    </w:p>
    <w:p w:rsidR="00D15856" w:rsidRDefault="00D15856" w:rsidP="00D15856">
      <w:pPr>
        <w:pStyle w:val="a3"/>
        <w:spacing w:before="23" w:after="1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принято к сведению - 2 обр.</w:t>
      </w:r>
    </w:p>
    <w:p w:rsidR="00D15856" w:rsidRDefault="00D15856" w:rsidP="00D15856">
      <w:pPr>
        <w:pStyle w:val="a3"/>
        <w:spacing w:before="23" w:after="1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результате</w:t>
      </w:r>
      <w:proofErr w:type="gramEnd"/>
      <w:r>
        <w:rPr>
          <w:color w:val="000000"/>
          <w:sz w:val="28"/>
          <w:szCs w:val="28"/>
        </w:rPr>
        <w:t xml:space="preserve"> рассмотрения устных обращений граждан, поступивших в администрацию за отчетный период:</w:t>
      </w:r>
    </w:p>
    <w:p w:rsidR="00D15856" w:rsidRDefault="00D15856" w:rsidP="00D15856">
      <w:pPr>
        <w:pStyle w:val="a3"/>
        <w:spacing w:before="23" w:after="1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решено положительно — 34обр.</w:t>
      </w:r>
    </w:p>
    <w:p w:rsidR="00D15856" w:rsidRDefault="00D15856" w:rsidP="00D15856">
      <w:pPr>
        <w:pStyle w:val="a3"/>
        <w:spacing w:before="23" w:after="1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разъяснено — 1 обр</w:t>
      </w:r>
      <w:proofErr w:type="gramStart"/>
      <w:r>
        <w:rPr>
          <w:color w:val="000000"/>
          <w:sz w:val="28"/>
          <w:szCs w:val="28"/>
        </w:rPr>
        <w:t>..</w:t>
      </w:r>
      <w:proofErr w:type="gramEnd"/>
    </w:p>
    <w:p w:rsidR="00D15856" w:rsidRDefault="00D15856" w:rsidP="00D15856">
      <w:pPr>
        <w:pStyle w:val="a3"/>
        <w:spacing w:before="23" w:after="193"/>
        <w:ind w:firstLine="8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личном обращении граждан преобладают вопросы разрешения на проведение земляных работ, земельные вопросы, вопросы оказания материальной помощи, проблемы водоснабжения, улучшение жилищных </w:t>
      </w:r>
      <w:r>
        <w:rPr>
          <w:color w:val="000000"/>
          <w:sz w:val="28"/>
          <w:szCs w:val="28"/>
        </w:rPr>
        <w:lastRenderedPageBreak/>
        <w:t>условий, реконструкцию, проведение акта обследования жилищно-бытовых условий.</w:t>
      </w:r>
    </w:p>
    <w:p w:rsidR="00D15856" w:rsidRDefault="00D15856" w:rsidP="00D15856">
      <w:pPr>
        <w:pStyle w:val="Standard"/>
        <w:jc w:val="both"/>
      </w:pPr>
    </w:p>
    <w:p w:rsidR="00D15856" w:rsidRDefault="00D15856" w:rsidP="00D15856">
      <w:pPr>
        <w:pStyle w:val="Standard"/>
        <w:jc w:val="both"/>
      </w:pPr>
    </w:p>
    <w:p w:rsidR="00D15856" w:rsidRDefault="00D15856" w:rsidP="00D15856">
      <w:pPr>
        <w:pStyle w:val="Standard"/>
        <w:jc w:val="both"/>
      </w:pPr>
    </w:p>
    <w:p w:rsidR="00D15856" w:rsidRDefault="00D15856" w:rsidP="00D15856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Новониколаевского</w:t>
      </w:r>
    </w:p>
    <w:p w:rsidR="00D15856" w:rsidRDefault="00D15856" w:rsidP="00D15856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городского поселения                                                                      А.В. </w:t>
      </w:r>
      <w:proofErr w:type="spellStart"/>
      <w:r>
        <w:rPr>
          <w:color w:val="000000"/>
          <w:sz w:val="28"/>
          <w:szCs w:val="28"/>
        </w:rPr>
        <w:t>Скопинцев</w:t>
      </w:r>
      <w:proofErr w:type="spellEnd"/>
    </w:p>
    <w:p w:rsidR="00D15856" w:rsidRDefault="00D15856" w:rsidP="00D15856">
      <w:pPr>
        <w:pStyle w:val="Standard"/>
        <w:jc w:val="both"/>
        <w:rPr>
          <w:color w:val="000000"/>
          <w:sz w:val="28"/>
          <w:szCs w:val="28"/>
        </w:rPr>
      </w:pPr>
    </w:p>
    <w:p w:rsidR="00D15856" w:rsidRDefault="00D15856" w:rsidP="00D15856">
      <w:pPr>
        <w:pStyle w:val="Standard"/>
        <w:jc w:val="both"/>
        <w:rPr>
          <w:color w:val="000000"/>
          <w:sz w:val="28"/>
          <w:szCs w:val="28"/>
        </w:rPr>
      </w:pPr>
    </w:p>
    <w:p w:rsidR="00D15856" w:rsidRDefault="00D15856" w:rsidP="00D15856">
      <w:pPr>
        <w:pStyle w:val="Standard"/>
        <w:jc w:val="both"/>
        <w:rPr>
          <w:color w:val="000000"/>
          <w:sz w:val="28"/>
          <w:szCs w:val="28"/>
        </w:rPr>
      </w:pPr>
    </w:p>
    <w:p w:rsidR="00D15856" w:rsidRDefault="00D15856" w:rsidP="00D15856">
      <w:pPr>
        <w:pStyle w:val="Standard"/>
        <w:rPr>
          <w:color w:val="000000"/>
          <w:sz w:val="28"/>
          <w:szCs w:val="28"/>
        </w:rPr>
      </w:pPr>
    </w:p>
    <w:p w:rsidR="00D15856" w:rsidRDefault="00D15856" w:rsidP="00D15856">
      <w:pPr>
        <w:pStyle w:val="Standard"/>
        <w:spacing w:after="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исп. Г.Г. Миронова</w:t>
      </w:r>
    </w:p>
    <w:p w:rsidR="00D15856" w:rsidRDefault="00D15856" w:rsidP="00D15856">
      <w:pPr>
        <w:pStyle w:val="Standard"/>
      </w:pPr>
    </w:p>
    <w:p w:rsidR="00D15856" w:rsidRDefault="00D15856" w:rsidP="00D15856">
      <w:pPr>
        <w:pStyle w:val="Standard"/>
      </w:pPr>
    </w:p>
    <w:p w:rsidR="006F374E" w:rsidRDefault="006F374E"/>
    <w:sectPr w:rsidR="006F374E" w:rsidSect="00B566E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15856"/>
    <w:rsid w:val="006F374E"/>
    <w:rsid w:val="00827451"/>
    <w:rsid w:val="00D1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15856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3">
    <w:name w:val="Normal (Web)"/>
    <w:basedOn w:val="Standard"/>
    <w:rsid w:val="00D15856"/>
    <w:pPr>
      <w:spacing w:before="280" w:after="119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1</cp:revision>
  <dcterms:created xsi:type="dcterms:W3CDTF">2015-09-05T08:36:00Z</dcterms:created>
  <dcterms:modified xsi:type="dcterms:W3CDTF">2015-09-05T08:36:00Z</dcterms:modified>
</cp:coreProperties>
</file>